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6B9" w:rsidRDefault="000246B9" w:rsidP="000246B9">
      <w:pPr>
        <w:spacing w:after="0" w:line="240" w:lineRule="auto"/>
        <w:textAlignment w:val="center"/>
        <w:rPr>
          <w:rFonts w:ascii="Calibri" w:eastAsia="Times New Roman" w:hAnsi="Calibri" w:cs="Times New Roman"/>
          <w:b/>
          <w:bCs/>
          <w:color w:val="000000"/>
        </w:rPr>
      </w:pPr>
      <w:r>
        <w:rPr>
          <w:rFonts w:ascii="Calibri" w:eastAsia="Times New Roman" w:hAnsi="Calibri" w:cs="Times New Roman"/>
          <w:b/>
          <w:bCs/>
          <w:color w:val="000000"/>
        </w:rPr>
        <w:t>SMO Board Meeting: March 31, 2014</w:t>
      </w:r>
    </w:p>
    <w:p w:rsidR="000246B9" w:rsidRPr="000246B9" w:rsidRDefault="000246B9" w:rsidP="000246B9">
      <w:pPr>
        <w:spacing w:after="0" w:line="240" w:lineRule="auto"/>
        <w:textAlignment w:val="center"/>
        <w:rPr>
          <w:rFonts w:ascii="Calibri" w:eastAsia="Times New Roman" w:hAnsi="Calibri" w:cs="Times New Roman"/>
          <w:bCs/>
          <w:color w:val="000000"/>
        </w:rPr>
      </w:pPr>
      <w:bookmarkStart w:id="0" w:name="_GoBack"/>
      <w:r w:rsidRPr="000246B9">
        <w:rPr>
          <w:rFonts w:ascii="Calibri" w:eastAsia="Times New Roman" w:hAnsi="Calibri" w:cs="Times New Roman"/>
          <w:bCs/>
          <w:color w:val="000000"/>
        </w:rPr>
        <w:t xml:space="preserve">In attendance: Tom, </w:t>
      </w:r>
      <w:proofErr w:type="spellStart"/>
      <w:r w:rsidRPr="000246B9">
        <w:rPr>
          <w:rFonts w:ascii="Calibri" w:eastAsia="Times New Roman" w:hAnsi="Calibri" w:cs="Times New Roman"/>
          <w:bCs/>
          <w:color w:val="000000"/>
        </w:rPr>
        <w:t>Marily</w:t>
      </w:r>
      <w:proofErr w:type="spellEnd"/>
      <w:r w:rsidRPr="000246B9">
        <w:rPr>
          <w:rFonts w:ascii="Calibri" w:eastAsia="Times New Roman" w:hAnsi="Calibri" w:cs="Times New Roman"/>
          <w:bCs/>
          <w:color w:val="000000"/>
        </w:rPr>
        <w:t>, Tad, Joe, Bunny, Kat, Sue, Paul</w:t>
      </w:r>
    </w:p>
    <w:bookmarkEnd w:id="0"/>
    <w:p w:rsidR="000246B9" w:rsidRDefault="000246B9" w:rsidP="000246B9">
      <w:pPr>
        <w:spacing w:after="0" w:line="240" w:lineRule="auto"/>
        <w:textAlignment w:val="center"/>
        <w:rPr>
          <w:rFonts w:ascii="Calibri" w:eastAsia="Times New Roman" w:hAnsi="Calibri" w:cs="Times New Roman"/>
          <w:b/>
          <w:bCs/>
          <w:color w:val="000000"/>
        </w:rPr>
      </w:pPr>
    </w:p>
    <w:p w:rsidR="000246B9" w:rsidRPr="000246B9" w:rsidRDefault="000246B9" w:rsidP="000246B9">
      <w:pPr>
        <w:numPr>
          <w:ilvl w:val="1"/>
          <w:numId w:val="1"/>
        </w:numPr>
        <w:spacing w:after="0" w:line="240" w:lineRule="auto"/>
        <w:ind w:left="478"/>
        <w:textAlignment w:val="center"/>
        <w:rPr>
          <w:rFonts w:ascii="Calibri" w:eastAsia="Times New Roman" w:hAnsi="Calibri" w:cs="Times New Roman"/>
          <w:b/>
          <w:bCs/>
          <w:color w:val="000000"/>
        </w:rPr>
      </w:pPr>
      <w:r w:rsidRPr="000246B9">
        <w:rPr>
          <w:rFonts w:ascii="Calibri" w:eastAsia="Times New Roman" w:hAnsi="Calibri" w:cs="Times New Roman"/>
          <w:b/>
          <w:bCs/>
          <w:color w:val="000000"/>
        </w:rPr>
        <w:t>Performance Dates &amp; Times</w:t>
      </w:r>
    </w:p>
    <w:p w:rsidR="000246B9" w:rsidRPr="000246B9" w:rsidRDefault="000246B9" w:rsidP="000246B9">
      <w:pPr>
        <w:spacing w:after="0" w:line="240" w:lineRule="auto"/>
        <w:ind w:left="1018"/>
        <w:rPr>
          <w:rFonts w:ascii="Calibri" w:eastAsia="Times New Roman" w:hAnsi="Calibri" w:cs="Times New Roman"/>
          <w:color w:val="000000"/>
        </w:rPr>
      </w:pPr>
      <w:r w:rsidRPr="000246B9">
        <w:rPr>
          <w:rFonts w:ascii="Calibri" w:eastAsia="Times New Roman" w:hAnsi="Calibri" w:cs="Times New Roman"/>
          <w:color w:val="000000"/>
        </w:rPr>
        <w:t xml:space="preserve">Spring: </w:t>
      </w:r>
    </w:p>
    <w:p w:rsidR="000246B9" w:rsidRPr="000246B9" w:rsidRDefault="000246B9" w:rsidP="000246B9">
      <w:pPr>
        <w:numPr>
          <w:ilvl w:val="1"/>
          <w:numId w:val="2"/>
        </w:numPr>
        <w:spacing w:after="0" w:line="240" w:lineRule="auto"/>
        <w:ind w:left="1558"/>
        <w:textAlignment w:val="center"/>
        <w:rPr>
          <w:rFonts w:ascii="Calibri" w:eastAsia="Times New Roman" w:hAnsi="Calibri" w:cs="Times New Roman"/>
          <w:color w:val="000000"/>
        </w:rPr>
      </w:pPr>
      <w:r w:rsidRPr="000246B9">
        <w:rPr>
          <w:rFonts w:ascii="Calibri" w:eastAsia="Times New Roman" w:hAnsi="Calibri" w:cs="Times New Roman"/>
          <w:color w:val="000000"/>
        </w:rPr>
        <w:t>May 5th (Mon) - University house confirmed</w:t>
      </w:r>
    </w:p>
    <w:p w:rsidR="000246B9" w:rsidRPr="000246B9" w:rsidRDefault="000246B9" w:rsidP="000246B9">
      <w:pPr>
        <w:numPr>
          <w:ilvl w:val="1"/>
          <w:numId w:val="2"/>
        </w:numPr>
        <w:spacing w:after="0" w:line="240" w:lineRule="auto"/>
        <w:ind w:left="1558"/>
        <w:textAlignment w:val="center"/>
        <w:rPr>
          <w:rFonts w:ascii="Calibri" w:eastAsia="Times New Roman" w:hAnsi="Calibri" w:cs="Times New Roman"/>
          <w:color w:val="000000"/>
        </w:rPr>
      </w:pPr>
      <w:r w:rsidRPr="000246B9">
        <w:rPr>
          <w:rFonts w:ascii="Calibri" w:eastAsia="Times New Roman" w:hAnsi="Calibri" w:cs="Times New Roman"/>
          <w:color w:val="000000"/>
        </w:rPr>
        <w:t>Mar 12th  (Mon) - The Summit confirmed</w:t>
      </w:r>
    </w:p>
    <w:p w:rsidR="000246B9" w:rsidRPr="000246B9" w:rsidRDefault="000246B9" w:rsidP="000246B9">
      <w:pPr>
        <w:numPr>
          <w:ilvl w:val="1"/>
          <w:numId w:val="2"/>
        </w:numPr>
        <w:spacing w:after="0" w:line="240" w:lineRule="auto"/>
        <w:ind w:left="1558"/>
        <w:textAlignment w:val="center"/>
        <w:rPr>
          <w:rFonts w:ascii="Calibri" w:eastAsia="Times New Roman" w:hAnsi="Calibri" w:cs="Times New Roman"/>
          <w:color w:val="000000"/>
        </w:rPr>
      </w:pPr>
      <w:proofErr w:type="gramStart"/>
      <w:r w:rsidRPr="000246B9">
        <w:rPr>
          <w:rFonts w:ascii="Calibri" w:eastAsia="Times New Roman" w:hAnsi="Calibri" w:cs="Times New Roman"/>
          <w:color w:val="000000"/>
        </w:rPr>
        <w:t>May  25th</w:t>
      </w:r>
      <w:proofErr w:type="gramEnd"/>
      <w:r w:rsidRPr="000246B9">
        <w:rPr>
          <w:rFonts w:ascii="Calibri" w:eastAsia="Times New Roman" w:hAnsi="Calibri" w:cs="Times New Roman"/>
          <w:color w:val="000000"/>
        </w:rPr>
        <w:t xml:space="preserve">  (Sun) - 10:20 am.  </w:t>
      </w:r>
      <w:proofErr w:type="spellStart"/>
      <w:r w:rsidRPr="000246B9">
        <w:rPr>
          <w:rFonts w:ascii="Calibri" w:eastAsia="Times New Roman" w:hAnsi="Calibri" w:cs="Times New Roman"/>
          <w:color w:val="000000"/>
        </w:rPr>
        <w:t>Folklife</w:t>
      </w:r>
      <w:proofErr w:type="spellEnd"/>
      <w:r w:rsidRPr="000246B9">
        <w:rPr>
          <w:rFonts w:ascii="Calibri" w:eastAsia="Times New Roman" w:hAnsi="Calibri" w:cs="Times New Roman"/>
          <w:color w:val="000000"/>
        </w:rPr>
        <w:t xml:space="preserve">  confirmed</w:t>
      </w:r>
    </w:p>
    <w:p w:rsidR="000246B9" w:rsidRPr="000246B9" w:rsidRDefault="000246B9" w:rsidP="000246B9">
      <w:pPr>
        <w:spacing w:after="0" w:line="240" w:lineRule="auto"/>
        <w:ind w:left="1018"/>
        <w:rPr>
          <w:rFonts w:ascii="Calibri" w:eastAsia="Times New Roman" w:hAnsi="Calibri" w:cs="Times New Roman"/>
          <w:color w:val="000000"/>
        </w:rPr>
      </w:pPr>
      <w:r w:rsidRPr="000246B9">
        <w:rPr>
          <w:rFonts w:ascii="Calibri" w:eastAsia="Times New Roman" w:hAnsi="Calibri" w:cs="Times New Roman"/>
          <w:color w:val="000000"/>
        </w:rPr>
        <w:t xml:space="preserve">Summer: probably not good to schedule anything. </w:t>
      </w:r>
    </w:p>
    <w:p w:rsidR="000246B9" w:rsidRPr="000246B9" w:rsidRDefault="000246B9" w:rsidP="000246B9">
      <w:pPr>
        <w:numPr>
          <w:ilvl w:val="1"/>
          <w:numId w:val="3"/>
        </w:numPr>
        <w:spacing w:after="0" w:line="240" w:lineRule="auto"/>
        <w:ind w:left="1558"/>
        <w:textAlignment w:val="center"/>
        <w:rPr>
          <w:rFonts w:ascii="Calibri" w:eastAsia="Times New Roman" w:hAnsi="Calibri" w:cs="Times New Roman"/>
          <w:color w:val="000000"/>
        </w:rPr>
      </w:pPr>
      <w:r w:rsidRPr="000246B9">
        <w:rPr>
          <w:rFonts w:ascii="Calibri" w:eastAsia="Times New Roman" w:hAnsi="Calibri" w:cs="Times New Roman"/>
          <w:color w:val="000000"/>
        </w:rPr>
        <w:t xml:space="preserve">Aug: </w:t>
      </w:r>
      <w:proofErr w:type="spellStart"/>
      <w:r w:rsidRPr="000246B9">
        <w:rPr>
          <w:rFonts w:ascii="Calibri" w:eastAsia="Times New Roman" w:hAnsi="Calibri" w:cs="Times New Roman"/>
          <w:color w:val="000000"/>
        </w:rPr>
        <w:t>Radim</w:t>
      </w:r>
      <w:proofErr w:type="spellEnd"/>
      <w:r w:rsidRPr="000246B9">
        <w:rPr>
          <w:rFonts w:ascii="Calibri" w:eastAsia="Times New Roman" w:hAnsi="Calibri" w:cs="Times New Roman"/>
          <w:color w:val="000000"/>
        </w:rPr>
        <w:t xml:space="preserve"> will be in town. Teaching at Puget Sound Guitar Workshop?</w:t>
      </w:r>
    </w:p>
    <w:p w:rsidR="000246B9" w:rsidRPr="000246B9" w:rsidRDefault="000246B9" w:rsidP="000246B9">
      <w:pPr>
        <w:numPr>
          <w:ilvl w:val="1"/>
          <w:numId w:val="3"/>
        </w:numPr>
        <w:spacing w:after="0" w:line="240" w:lineRule="auto"/>
        <w:ind w:left="1558"/>
        <w:textAlignment w:val="center"/>
        <w:rPr>
          <w:rFonts w:ascii="Calibri" w:eastAsia="Times New Roman" w:hAnsi="Calibri" w:cs="Times New Roman"/>
          <w:color w:val="000000"/>
        </w:rPr>
      </w:pPr>
      <w:r w:rsidRPr="000246B9">
        <w:rPr>
          <w:rFonts w:ascii="Calibri" w:eastAsia="Times New Roman" w:hAnsi="Calibri" w:cs="Times New Roman"/>
          <w:color w:val="000000"/>
        </w:rPr>
        <w:t xml:space="preserve">Lopez: Paul and Kat will </w:t>
      </w:r>
    </w:p>
    <w:p w:rsidR="000246B9" w:rsidRPr="000246B9" w:rsidRDefault="000246B9" w:rsidP="000246B9">
      <w:pPr>
        <w:spacing w:after="0" w:line="240" w:lineRule="auto"/>
        <w:ind w:left="1018"/>
        <w:rPr>
          <w:rFonts w:ascii="Calibri" w:eastAsia="Times New Roman" w:hAnsi="Calibri" w:cs="Times New Roman"/>
          <w:color w:val="000000"/>
        </w:rPr>
      </w:pPr>
      <w:r w:rsidRPr="000246B9">
        <w:rPr>
          <w:rFonts w:ascii="Calibri" w:eastAsia="Times New Roman" w:hAnsi="Calibri" w:cs="Times New Roman"/>
          <w:color w:val="000000"/>
        </w:rPr>
        <w:t xml:space="preserve">Fall: </w:t>
      </w:r>
    </w:p>
    <w:p w:rsidR="000246B9" w:rsidRPr="000246B9" w:rsidRDefault="000246B9" w:rsidP="000246B9">
      <w:pPr>
        <w:numPr>
          <w:ilvl w:val="1"/>
          <w:numId w:val="4"/>
        </w:numPr>
        <w:spacing w:after="0" w:line="240" w:lineRule="auto"/>
        <w:ind w:left="1558"/>
        <w:textAlignment w:val="center"/>
        <w:rPr>
          <w:rFonts w:ascii="Calibri" w:eastAsia="Times New Roman" w:hAnsi="Calibri" w:cs="Times New Roman"/>
          <w:color w:val="000000"/>
        </w:rPr>
      </w:pPr>
      <w:proofErr w:type="spellStart"/>
      <w:r w:rsidRPr="000246B9">
        <w:rPr>
          <w:rFonts w:ascii="Calibri" w:eastAsia="Times New Roman" w:hAnsi="Calibri" w:cs="Times New Roman"/>
          <w:color w:val="000000"/>
        </w:rPr>
        <w:t>Festa</w:t>
      </w:r>
      <w:proofErr w:type="spellEnd"/>
      <w:r w:rsidRPr="000246B9">
        <w:rPr>
          <w:rFonts w:ascii="Calibri" w:eastAsia="Times New Roman" w:hAnsi="Calibri" w:cs="Times New Roman"/>
          <w:color w:val="000000"/>
        </w:rPr>
        <w:t>: Sept 27-28, 2014</w:t>
      </w:r>
    </w:p>
    <w:p w:rsidR="000246B9" w:rsidRPr="000246B9" w:rsidRDefault="000246B9" w:rsidP="000246B9">
      <w:pPr>
        <w:numPr>
          <w:ilvl w:val="1"/>
          <w:numId w:val="4"/>
        </w:numPr>
        <w:spacing w:after="0" w:line="240" w:lineRule="auto"/>
        <w:ind w:left="1558"/>
        <w:textAlignment w:val="center"/>
        <w:rPr>
          <w:rFonts w:ascii="Calibri" w:eastAsia="Times New Roman" w:hAnsi="Calibri" w:cs="Times New Roman"/>
          <w:color w:val="000000"/>
        </w:rPr>
      </w:pPr>
      <w:r w:rsidRPr="000246B9">
        <w:rPr>
          <w:rFonts w:ascii="Calibri" w:eastAsia="Times New Roman" w:hAnsi="Calibri" w:cs="Times New Roman"/>
          <w:color w:val="000000"/>
        </w:rPr>
        <w:t xml:space="preserve">Day of music: TBD Sept. last year was Sept 22nd. </w:t>
      </w:r>
    </w:p>
    <w:p w:rsidR="000246B9" w:rsidRPr="000246B9" w:rsidRDefault="000246B9" w:rsidP="000246B9">
      <w:pPr>
        <w:numPr>
          <w:ilvl w:val="1"/>
          <w:numId w:val="4"/>
        </w:numPr>
        <w:spacing w:after="0" w:line="240" w:lineRule="auto"/>
        <w:ind w:left="1558"/>
        <w:textAlignment w:val="center"/>
        <w:rPr>
          <w:rFonts w:ascii="Calibri" w:eastAsia="Times New Roman" w:hAnsi="Calibri" w:cs="Times New Roman"/>
          <w:color w:val="000000"/>
        </w:rPr>
      </w:pPr>
      <w:r w:rsidRPr="000246B9">
        <w:rPr>
          <w:rFonts w:ascii="Calibri" w:eastAsia="Times New Roman" w:hAnsi="Calibri" w:cs="Times New Roman"/>
          <w:color w:val="000000"/>
        </w:rPr>
        <w:t xml:space="preserve">CMSA. Oct 30, 2014.   Opportunity to play at luncheon concert on Thursday Oct 30th. </w:t>
      </w:r>
    </w:p>
    <w:p w:rsidR="000246B9" w:rsidRPr="000246B9" w:rsidRDefault="000246B9" w:rsidP="000246B9">
      <w:pPr>
        <w:numPr>
          <w:ilvl w:val="2"/>
          <w:numId w:val="5"/>
        </w:numPr>
        <w:spacing w:after="0" w:line="240" w:lineRule="auto"/>
        <w:ind w:left="2098"/>
        <w:textAlignment w:val="center"/>
        <w:rPr>
          <w:rFonts w:ascii="Calibri" w:eastAsia="Times New Roman" w:hAnsi="Calibri" w:cs="Times New Roman"/>
          <w:color w:val="000000"/>
        </w:rPr>
      </w:pPr>
      <w:r w:rsidRPr="000246B9">
        <w:rPr>
          <w:rFonts w:ascii="Calibri" w:eastAsia="Times New Roman" w:hAnsi="Calibri" w:cs="Times New Roman"/>
          <w:color w:val="000000"/>
        </w:rPr>
        <w:t xml:space="preserve">Next: Sue to send email to the group and encourage attendance.  If show up for the concert. Have to a member ($35) and then </w:t>
      </w:r>
      <w:proofErr w:type="spellStart"/>
      <w:r w:rsidRPr="000246B9">
        <w:rPr>
          <w:rFonts w:ascii="Calibri" w:eastAsia="Times New Roman" w:hAnsi="Calibri" w:cs="Times New Roman"/>
          <w:color w:val="000000"/>
        </w:rPr>
        <w:t>approx</w:t>
      </w:r>
      <w:proofErr w:type="spellEnd"/>
      <w:r w:rsidRPr="000246B9">
        <w:rPr>
          <w:rFonts w:ascii="Calibri" w:eastAsia="Times New Roman" w:hAnsi="Calibri" w:cs="Times New Roman"/>
          <w:color w:val="000000"/>
        </w:rPr>
        <w:t xml:space="preserve"> $200 + $114 to go.  Confirmed performers: Tim Connell, Steffen </w:t>
      </w:r>
      <w:proofErr w:type="spellStart"/>
      <w:r w:rsidRPr="000246B9">
        <w:rPr>
          <w:rFonts w:ascii="Calibri" w:eastAsia="Times New Roman" w:hAnsi="Calibri" w:cs="Times New Roman"/>
          <w:color w:val="000000"/>
        </w:rPr>
        <w:t>Trekel</w:t>
      </w:r>
      <w:proofErr w:type="spellEnd"/>
      <w:r w:rsidRPr="000246B9">
        <w:rPr>
          <w:rFonts w:ascii="Calibri" w:eastAsia="Times New Roman" w:hAnsi="Calibri" w:cs="Times New Roman"/>
          <w:color w:val="000000"/>
        </w:rPr>
        <w:t xml:space="preserve">, Brian Oberlin, </w:t>
      </w:r>
      <w:proofErr w:type="gramStart"/>
      <w:r w:rsidRPr="000246B9">
        <w:rPr>
          <w:rFonts w:ascii="Calibri" w:eastAsia="Times New Roman" w:hAnsi="Calibri" w:cs="Times New Roman"/>
          <w:color w:val="000000"/>
        </w:rPr>
        <w:t>Keith</w:t>
      </w:r>
      <w:proofErr w:type="gramEnd"/>
      <w:r w:rsidRPr="000246B9">
        <w:rPr>
          <w:rFonts w:ascii="Calibri" w:eastAsia="Times New Roman" w:hAnsi="Calibri" w:cs="Times New Roman"/>
          <w:color w:val="000000"/>
        </w:rPr>
        <w:t xml:space="preserve"> Harris. International group</w:t>
      </w:r>
    </w:p>
    <w:p w:rsidR="000246B9" w:rsidRPr="000246B9" w:rsidRDefault="000246B9" w:rsidP="000246B9">
      <w:pPr>
        <w:spacing w:after="0" w:line="240" w:lineRule="auto"/>
        <w:ind w:left="1018"/>
        <w:rPr>
          <w:rFonts w:ascii="Calibri" w:eastAsia="Times New Roman" w:hAnsi="Calibri" w:cs="Times New Roman"/>
          <w:color w:val="000000"/>
        </w:rPr>
      </w:pPr>
      <w:r w:rsidRPr="000246B9">
        <w:rPr>
          <w:rFonts w:ascii="Calibri" w:eastAsia="Times New Roman" w:hAnsi="Calibri" w:cs="Times New Roman"/>
          <w:color w:val="000000"/>
        </w:rPr>
        <w:t>Spring 2015: Chris and Steffi are coming</w:t>
      </w:r>
    </w:p>
    <w:p w:rsidR="000246B9" w:rsidRPr="000246B9" w:rsidRDefault="000246B9" w:rsidP="000246B9">
      <w:pPr>
        <w:numPr>
          <w:ilvl w:val="1"/>
          <w:numId w:val="6"/>
        </w:numPr>
        <w:spacing w:after="0" w:line="240" w:lineRule="auto"/>
        <w:ind w:left="1558"/>
        <w:textAlignment w:val="center"/>
        <w:rPr>
          <w:rFonts w:ascii="Calibri" w:eastAsia="Times New Roman" w:hAnsi="Calibri" w:cs="Times New Roman"/>
          <w:color w:val="000000"/>
        </w:rPr>
      </w:pPr>
      <w:r w:rsidRPr="000246B9">
        <w:rPr>
          <w:rFonts w:ascii="Calibri" w:eastAsia="Times New Roman" w:hAnsi="Calibri" w:cs="Times New Roman"/>
          <w:b/>
          <w:bCs/>
          <w:color w:val="000000"/>
          <w:highlight w:val="yellow"/>
        </w:rPr>
        <w:t>Next:</w:t>
      </w:r>
      <w:r w:rsidRPr="000246B9">
        <w:rPr>
          <w:rFonts w:ascii="Calibri" w:eastAsia="Times New Roman" w:hAnsi="Calibri" w:cs="Times New Roman"/>
          <w:color w:val="000000"/>
        </w:rPr>
        <w:t xml:space="preserve"> Sue to ask Chris </w:t>
      </w:r>
      <w:proofErr w:type="spellStart"/>
      <w:r w:rsidRPr="000246B9">
        <w:rPr>
          <w:rFonts w:ascii="Calibri" w:eastAsia="Times New Roman" w:hAnsi="Calibri" w:cs="Times New Roman"/>
          <w:color w:val="000000"/>
        </w:rPr>
        <w:t>Aquavella</w:t>
      </w:r>
      <w:proofErr w:type="spellEnd"/>
      <w:r w:rsidRPr="000246B9">
        <w:rPr>
          <w:rFonts w:ascii="Calibri" w:eastAsia="Times New Roman" w:hAnsi="Calibri" w:cs="Times New Roman"/>
          <w:color w:val="000000"/>
        </w:rPr>
        <w:t xml:space="preserve"> about coming to do a workshop and concert. </w:t>
      </w:r>
    </w:p>
    <w:p w:rsidR="000246B9" w:rsidRPr="000246B9" w:rsidRDefault="000246B9" w:rsidP="000246B9">
      <w:pPr>
        <w:spacing w:after="0" w:line="240" w:lineRule="auto"/>
        <w:ind w:left="478"/>
        <w:rPr>
          <w:rFonts w:ascii="Calibri" w:eastAsia="Times New Roman" w:hAnsi="Calibri" w:cs="Times New Roman"/>
          <w:color w:val="000000"/>
        </w:rPr>
      </w:pPr>
      <w:r w:rsidRPr="000246B9">
        <w:rPr>
          <w:rFonts w:ascii="Calibri" w:eastAsia="Times New Roman" w:hAnsi="Calibri" w:cs="Times New Roman"/>
          <w:color w:val="000000"/>
        </w:rPr>
        <w:t> </w:t>
      </w:r>
    </w:p>
    <w:p w:rsidR="000246B9" w:rsidRPr="000246B9" w:rsidRDefault="000246B9" w:rsidP="000246B9">
      <w:pPr>
        <w:spacing w:after="0" w:line="240" w:lineRule="auto"/>
        <w:ind w:left="1018"/>
        <w:rPr>
          <w:rFonts w:ascii="Calibri" w:eastAsia="Times New Roman" w:hAnsi="Calibri" w:cs="Times New Roman"/>
          <w:color w:val="000000"/>
        </w:rPr>
      </w:pPr>
      <w:r w:rsidRPr="000246B9">
        <w:rPr>
          <w:rFonts w:ascii="Calibri" w:eastAsia="Times New Roman" w:hAnsi="Calibri" w:cs="Times New Roman"/>
          <w:color w:val="000000"/>
        </w:rPr>
        <w:t>TBD</w:t>
      </w:r>
    </w:p>
    <w:p w:rsidR="000246B9" w:rsidRPr="000246B9" w:rsidRDefault="000246B9" w:rsidP="000246B9">
      <w:pPr>
        <w:numPr>
          <w:ilvl w:val="1"/>
          <w:numId w:val="7"/>
        </w:numPr>
        <w:spacing w:after="0" w:line="240" w:lineRule="auto"/>
        <w:ind w:left="1558"/>
        <w:textAlignment w:val="center"/>
        <w:rPr>
          <w:rFonts w:ascii="Calibri" w:eastAsia="Times New Roman" w:hAnsi="Calibri" w:cs="Times New Roman"/>
          <w:color w:val="000000"/>
        </w:rPr>
      </w:pPr>
      <w:r w:rsidRPr="000246B9">
        <w:rPr>
          <w:rFonts w:ascii="Calibri" w:eastAsia="Times New Roman" w:hAnsi="Calibri" w:cs="Times New Roman"/>
          <w:color w:val="000000"/>
        </w:rPr>
        <w:t xml:space="preserve">Third Place Book Lake Forest Park.  Tom said there are 2 types of concerts, paid and unpaid.  They will get back to us. </w:t>
      </w:r>
    </w:p>
    <w:p w:rsidR="000246B9" w:rsidRPr="000246B9" w:rsidRDefault="000246B9" w:rsidP="000246B9">
      <w:pPr>
        <w:numPr>
          <w:ilvl w:val="1"/>
          <w:numId w:val="7"/>
        </w:numPr>
        <w:spacing w:after="0" w:line="240" w:lineRule="auto"/>
        <w:ind w:left="1558"/>
        <w:textAlignment w:val="center"/>
        <w:rPr>
          <w:rFonts w:ascii="Calibri" w:eastAsia="Times New Roman" w:hAnsi="Calibri" w:cs="Times New Roman"/>
          <w:color w:val="000000"/>
        </w:rPr>
      </w:pPr>
      <w:r w:rsidRPr="000246B9">
        <w:rPr>
          <w:rFonts w:ascii="Calibri" w:eastAsia="Times New Roman" w:hAnsi="Calibri" w:cs="Times New Roman"/>
          <w:color w:val="000000"/>
        </w:rPr>
        <w:t xml:space="preserve">Hank Bradley &amp; Kathy - Tom contacted them again. This would be for the fall.  Concern is the space and if it'd be big enough. Discussed ideas for different configurations, i.e. risers or having people play on the floor. </w:t>
      </w:r>
    </w:p>
    <w:p w:rsidR="000246B9" w:rsidRPr="000246B9" w:rsidRDefault="000246B9" w:rsidP="000246B9">
      <w:pPr>
        <w:numPr>
          <w:ilvl w:val="1"/>
          <w:numId w:val="7"/>
        </w:numPr>
        <w:spacing w:after="0" w:line="240" w:lineRule="auto"/>
        <w:ind w:left="1558"/>
        <w:textAlignment w:val="center"/>
        <w:rPr>
          <w:rFonts w:ascii="Calibri" w:eastAsia="Times New Roman" w:hAnsi="Calibri" w:cs="Times New Roman"/>
          <w:color w:val="000000"/>
        </w:rPr>
      </w:pPr>
      <w:r w:rsidRPr="000246B9">
        <w:rPr>
          <w:rFonts w:ascii="Calibri" w:eastAsia="Times New Roman" w:hAnsi="Calibri" w:cs="Times New Roman"/>
          <w:b/>
          <w:bCs/>
          <w:color w:val="000000"/>
          <w:highlight w:val="yellow"/>
        </w:rPr>
        <w:t>Next:</w:t>
      </w:r>
      <w:r w:rsidRPr="000246B9">
        <w:rPr>
          <w:rFonts w:ascii="Calibri" w:eastAsia="Times New Roman" w:hAnsi="Calibri" w:cs="Times New Roman"/>
          <w:color w:val="000000"/>
        </w:rPr>
        <w:t xml:space="preserve"> Tom to follow up again and Joe to go and look at the space. </w:t>
      </w:r>
    </w:p>
    <w:p w:rsidR="000246B9" w:rsidRPr="000246B9" w:rsidRDefault="000246B9" w:rsidP="000246B9">
      <w:pPr>
        <w:spacing w:after="0" w:line="240" w:lineRule="auto"/>
        <w:ind w:left="478"/>
        <w:rPr>
          <w:rFonts w:ascii="Calibri" w:eastAsia="Times New Roman" w:hAnsi="Calibri" w:cs="Times New Roman"/>
          <w:color w:val="000000"/>
        </w:rPr>
      </w:pPr>
      <w:r w:rsidRPr="000246B9">
        <w:rPr>
          <w:rFonts w:ascii="Calibri" w:eastAsia="Times New Roman" w:hAnsi="Calibri" w:cs="Times New Roman"/>
          <w:color w:val="000000"/>
        </w:rPr>
        <w:t> </w:t>
      </w:r>
    </w:p>
    <w:p w:rsidR="000246B9" w:rsidRPr="000246B9" w:rsidRDefault="000246B9" w:rsidP="000246B9">
      <w:pPr>
        <w:spacing w:after="0" w:line="240" w:lineRule="auto"/>
        <w:ind w:left="478"/>
        <w:rPr>
          <w:rFonts w:ascii="Calibri" w:eastAsia="Times New Roman" w:hAnsi="Calibri" w:cs="Times New Roman"/>
          <w:color w:val="000000"/>
        </w:rPr>
      </w:pPr>
      <w:r w:rsidRPr="000246B9">
        <w:rPr>
          <w:rFonts w:ascii="Calibri" w:eastAsia="Times New Roman" w:hAnsi="Calibri" w:cs="Times New Roman"/>
          <w:b/>
          <w:bCs/>
          <w:color w:val="000000"/>
        </w:rPr>
        <w:t>Other dates:</w:t>
      </w:r>
      <w:r w:rsidRPr="000246B9">
        <w:rPr>
          <w:rFonts w:ascii="Calibri" w:eastAsia="Times New Roman" w:hAnsi="Calibri" w:cs="Times New Roman"/>
          <w:color w:val="000000"/>
        </w:rPr>
        <w:t xml:space="preserve"> Joe won't be here April 14th.   So have 3 practices before 2 performances, and 1 more before Folk life. </w:t>
      </w:r>
    </w:p>
    <w:p w:rsidR="000246B9" w:rsidRPr="000246B9" w:rsidRDefault="000246B9" w:rsidP="000246B9">
      <w:pPr>
        <w:spacing w:after="0" w:line="240" w:lineRule="auto"/>
        <w:ind w:left="478"/>
        <w:rPr>
          <w:rFonts w:ascii="Calibri" w:eastAsia="Times New Roman" w:hAnsi="Calibri" w:cs="Times New Roman"/>
          <w:color w:val="000000"/>
        </w:rPr>
      </w:pPr>
      <w:r w:rsidRPr="000246B9">
        <w:rPr>
          <w:rFonts w:ascii="Calibri" w:eastAsia="Times New Roman" w:hAnsi="Calibri" w:cs="Times New Roman"/>
          <w:color w:val="000000"/>
        </w:rPr>
        <w:t> </w:t>
      </w:r>
    </w:p>
    <w:p w:rsidR="000246B9" w:rsidRPr="000246B9" w:rsidRDefault="000246B9" w:rsidP="000246B9">
      <w:pPr>
        <w:spacing w:after="0" w:line="240" w:lineRule="auto"/>
        <w:ind w:left="478"/>
        <w:rPr>
          <w:rFonts w:ascii="Calibri" w:eastAsia="Times New Roman" w:hAnsi="Calibri" w:cs="Times New Roman"/>
          <w:color w:val="000000"/>
        </w:rPr>
      </w:pPr>
      <w:r w:rsidRPr="000246B9">
        <w:rPr>
          <w:rFonts w:ascii="Calibri" w:eastAsia="Times New Roman" w:hAnsi="Calibri" w:cs="Times New Roman"/>
          <w:color w:val="000000"/>
        </w:rPr>
        <w:t> </w:t>
      </w:r>
    </w:p>
    <w:p w:rsidR="000246B9" w:rsidRPr="000246B9" w:rsidRDefault="000246B9" w:rsidP="000246B9">
      <w:pPr>
        <w:spacing w:after="0" w:line="240" w:lineRule="auto"/>
        <w:ind w:left="478"/>
        <w:rPr>
          <w:rFonts w:ascii="Calibri" w:eastAsia="Times New Roman" w:hAnsi="Calibri" w:cs="Times New Roman"/>
          <w:color w:val="000000"/>
        </w:rPr>
      </w:pPr>
      <w:r w:rsidRPr="000246B9">
        <w:rPr>
          <w:rFonts w:ascii="Calibri" w:eastAsia="Times New Roman" w:hAnsi="Calibri" w:cs="Times New Roman"/>
          <w:b/>
          <w:bCs/>
          <w:color w:val="000000"/>
        </w:rPr>
        <w:t>Treasurer's Report</w:t>
      </w:r>
    </w:p>
    <w:p w:rsidR="000246B9" w:rsidRPr="000246B9" w:rsidRDefault="000246B9" w:rsidP="000246B9">
      <w:pPr>
        <w:numPr>
          <w:ilvl w:val="1"/>
          <w:numId w:val="8"/>
        </w:numPr>
        <w:spacing w:after="0" w:line="240" w:lineRule="auto"/>
        <w:ind w:left="1018"/>
        <w:textAlignment w:val="center"/>
        <w:rPr>
          <w:rFonts w:ascii="Calibri" w:eastAsia="Times New Roman" w:hAnsi="Calibri" w:cs="Times New Roman"/>
          <w:color w:val="000000"/>
        </w:rPr>
      </w:pPr>
      <w:r w:rsidRPr="000246B9">
        <w:rPr>
          <w:rFonts w:ascii="Calibri" w:eastAsia="Times New Roman" w:hAnsi="Calibri" w:cs="Times New Roman"/>
          <w:color w:val="000000"/>
        </w:rPr>
        <w:t xml:space="preserve">Reviewed the budget, in a running monthly budget of expenses and income. </w:t>
      </w:r>
    </w:p>
    <w:p w:rsidR="000246B9" w:rsidRPr="000246B9" w:rsidRDefault="000246B9" w:rsidP="000246B9">
      <w:pPr>
        <w:numPr>
          <w:ilvl w:val="1"/>
          <w:numId w:val="8"/>
        </w:numPr>
        <w:spacing w:after="0" w:line="240" w:lineRule="auto"/>
        <w:ind w:left="1018"/>
        <w:textAlignment w:val="center"/>
        <w:rPr>
          <w:rFonts w:ascii="Calibri" w:eastAsia="Times New Roman" w:hAnsi="Calibri" w:cs="Times New Roman"/>
          <w:color w:val="000000"/>
        </w:rPr>
      </w:pPr>
      <w:r w:rsidRPr="000246B9">
        <w:rPr>
          <w:rFonts w:ascii="Calibri" w:eastAsia="Times New Roman" w:hAnsi="Calibri" w:cs="Times New Roman"/>
          <w:color w:val="000000"/>
        </w:rPr>
        <w:t xml:space="preserve">Charitable status.  Marilyn and Bunny have researched status for a charitable organization.  </w:t>
      </w:r>
    </w:p>
    <w:p w:rsidR="000246B9" w:rsidRPr="000246B9" w:rsidRDefault="000246B9" w:rsidP="000246B9">
      <w:pPr>
        <w:numPr>
          <w:ilvl w:val="1"/>
          <w:numId w:val="8"/>
        </w:numPr>
        <w:spacing w:after="0" w:line="240" w:lineRule="auto"/>
        <w:ind w:left="1018"/>
        <w:textAlignment w:val="center"/>
        <w:rPr>
          <w:rFonts w:ascii="Calibri" w:eastAsia="Times New Roman" w:hAnsi="Calibri" w:cs="Times New Roman"/>
          <w:color w:val="000000"/>
        </w:rPr>
      </w:pPr>
      <w:r w:rsidRPr="000246B9">
        <w:rPr>
          <w:rFonts w:ascii="Calibri" w:eastAsia="Times New Roman" w:hAnsi="Calibri" w:cs="Times New Roman"/>
          <w:color w:val="000000"/>
        </w:rPr>
        <w:t xml:space="preserve">Next: Bunny will look into it and legal documents and tax ID. </w:t>
      </w:r>
    </w:p>
    <w:p w:rsidR="000246B9" w:rsidRPr="000246B9" w:rsidRDefault="000246B9" w:rsidP="000246B9">
      <w:pPr>
        <w:numPr>
          <w:ilvl w:val="1"/>
          <w:numId w:val="8"/>
        </w:numPr>
        <w:spacing w:after="0" w:line="240" w:lineRule="auto"/>
        <w:ind w:left="1018"/>
        <w:textAlignment w:val="center"/>
        <w:rPr>
          <w:rFonts w:ascii="Calibri" w:eastAsia="Times New Roman" w:hAnsi="Calibri" w:cs="Times New Roman"/>
          <w:color w:val="000000"/>
        </w:rPr>
      </w:pPr>
      <w:r w:rsidRPr="000246B9">
        <w:rPr>
          <w:rFonts w:ascii="Calibri" w:eastAsia="Times New Roman" w:hAnsi="Calibri" w:cs="Times New Roman"/>
          <w:color w:val="000000"/>
        </w:rPr>
        <w:t>Reviewed net costs for concerts last year:</w:t>
      </w:r>
    </w:p>
    <w:p w:rsidR="000246B9" w:rsidRPr="000246B9" w:rsidRDefault="000246B9" w:rsidP="000246B9">
      <w:pPr>
        <w:numPr>
          <w:ilvl w:val="2"/>
          <w:numId w:val="9"/>
        </w:numPr>
        <w:spacing w:after="0" w:line="240" w:lineRule="auto"/>
        <w:ind w:left="1558"/>
        <w:textAlignment w:val="center"/>
        <w:rPr>
          <w:rFonts w:ascii="Calibri" w:eastAsia="Times New Roman" w:hAnsi="Calibri" w:cs="Times New Roman"/>
          <w:color w:val="000000"/>
        </w:rPr>
      </w:pPr>
      <w:r w:rsidRPr="000246B9">
        <w:rPr>
          <w:rFonts w:ascii="Calibri" w:eastAsia="Times New Roman" w:hAnsi="Calibri" w:cs="Times New Roman"/>
          <w:color w:val="000000"/>
        </w:rPr>
        <w:t>Carlo: net $550 (Paid them $1000)</w:t>
      </w:r>
    </w:p>
    <w:p w:rsidR="000246B9" w:rsidRPr="000246B9" w:rsidRDefault="000246B9" w:rsidP="000246B9">
      <w:pPr>
        <w:numPr>
          <w:ilvl w:val="2"/>
          <w:numId w:val="9"/>
        </w:numPr>
        <w:spacing w:after="0" w:line="240" w:lineRule="auto"/>
        <w:ind w:left="1558"/>
        <w:textAlignment w:val="center"/>
        <w:rPr>
          <w:rFonts w:ascii="Calibri" w:eastAsia="Times New Roman" w:hAnsi="Calibri" w:cs="Times New Roman"/>
          <w:color w:val="000000"/>
        </w:rPr>
      </w:pPr>
      <w:r w:rsidRPr="000246B9">
        <w:rPr>
          <w:rFonts w:ascii="Calibri" w:eastAsia="Times New Roman" w:hAnsi="Calibri" w:cs="Times New Roman"/>
          <w:color w:val="000000"/>
        </w:rPr>
        <w:t>Arts Crus - lost 193</w:t>
      </w:r>
    </w:p>
    <w:p w:rsidR="000246B9" w:rsidRPr="000246B9" w:rsidRDefault="000246B9" w:rsidP="000246B9">
      <w:pPr>
        <w:numPr>
          <w:ilvl w:val="2"/>
          <w:numId w:val="9"/>
        </w:numPr>
        <w:spacing w:after="0" w:line="240" w:lineRule="auto"/>
        <w:ind w:left="1558"/>
        <w:textAlignment w:val="center"/>
        <w:rPr>
          <w:rFonts w:ascii="Calibri" w:eastAsia="Times New Roman" w:hAnsi="Calibri" w:cs="Times New Roman"/>
          <w:color w:val="000000"/>
        </w:rPr>
      </w:pPr>
      <w:proofErr w:type="spellStart"/>
      <w:r w:rsidRPr="000246B9">
        <w:rPr>
          <w:rFonts w:ascii="Calibri" w:eastAsia="Times New Roman" w:hAnsi="Calibri" w:cs="Times New Roman"/>
          <w:color w:val="000000"/>
        </w:rPr>
        <w:t>Festa</w:t>
      </w:r>
      <w:proofErr w:type="spellEnd"/>
      <w:r w:rsidRPr="000246B9">
        <w:rPr>
          <w:rFonts w:ascii="Calibri" w:eastAsia="Times New Roman" w:hAnsi="Calibri" w:cs="Times New Roman"/>
          <w:color w:val="000000"/>
        </w:rPr>
        <w:t>: $400 net. Gave us $700</w:t>
      </w:r>
    </w:p>
    <w:p w:rsidR="000246B9" w:rsidRPr="000246B9" w:rsidRDefault="000246B9" w:rsidP="000246B9">
      <w:pPr>
        <w:numPr>
          <w:ilvl w:val="2"/>
          <w:numId w:val="9"/>
        </w:numPr>
        <w:spacing w:after="0" w:line="240" w:lineRule="auto"/>
        <w:ind w:left="1558"/>
        <w:textAlignment w:val="center"/>
        <w:rPr>
          <w:rFonts w:ascii="Calibri" w:eastAsia="Times New Roman" w:hAnsi="Calibri" w:cs="Times New Roman"/>
          <w:color w:val="000000"/>
        </w:rPr>
      </w:pPr>
      <w:r w:rsidRPr="000246B9">
        <w:rPr>
          <w:rFonts w:ascii="Calibri" w:eastAsia="Times New Roman" w:hAnsi="Calibri" w:cs="Times New Roman"/>
          <w:color w:val="000000"/>
        </w:rPr>
        <w:t>Ballard: $400 net</w:t>
      </w:r>
    </w:p>
    <w:p w:rsidR="000246B9" w:rsidRPr="000246B9" w:rsidRDefault="000246B9" w:rsidP="000246B9">
      <w:pPr>
        <w:numPr>
          <w:ilvl w:val="2"/>
          <w:numId w:val="9"/>
        </w:numPr>
        <w:spacing w:after="0" w:line="240" w:lineRule="auto"/>
        <w:ind w:left="1558"/>
        <w:textAlignment w:val="center"/>
        <w:rPr>
          <w:rFonts w:ascii="Calibri" w:eastAsia="Times New Roman" w:hAnsi="Calibri" w:cs="Times New Roman"/>
          <w:color w:val="000000"/>
        </w:rPr>
      </w:pPr>
      <w:r w:rsidRPr="000246B9">
        <w:rPr>
          <w:rFonts w:ascii="Calibri" w:eastAsia="Times New Roman" w:hAnsi="Calibri" w:cs="Times New Roman"/>
          <w:color w:val="000000"/>
        </w:rPr>
        <w:t>Crossroad: $250 net</w:t>
      </w:r>
    </w:p>
    <w:p w:rsidR="000246B9" w:rsidRPr="000246B9" w:rsidRDefault="000246B9" w:rsidP="000246B9">
      <w:pPr>
        <w:numPr>
          <w:ilvl w:val="2"/>
          <w:numId w:val="9"/>
        </w:numPr>
        <w:spacing w:after="0" w:line="240" w:lineRule="auto"/>
        <w:ind w:left="1558"/>
        <w:textAlignment w:val="center"/>
        <w:rPr>
          <w:rFonts w:ascii="Calibri" w:eastAsia="Times New Roman" w:hAnsi="Calibri" w:cs="Times New Roman"/>
          <w:color w:val="000000"/>
        </w:rPr>
      </w:pPr>
      <w:r w:rsidRPr="000246B9">
        <w:rPr>
          <w:rFonts w:ascii="Calibri" w:eastAsia="Times New Roman" w:hAnsi="Calibri" w:cs="Times New Roman"/>
          <w:color w:val="000000"/>
        </w:rPr>
        <w:t>Hearthstone 50</w:t>
      </w:r>
    </w:p>
    <w:p w:rsidR="000246B9" w:rsidRPr="000246B9" w:rsidRDefault="000246B9" w:rsidP="000246B9">
      <w:pPr>
        <w:numPr>
          <w:ilvl w:val="2"/>
          <w:numId w:val="9"/>
        </w:numPr>
        <w:spacing w:after="0" w:line="240" w:lineRule="auto"/>
        <w:ind w:left="1558"/>
        <w:textAlignment w:val="center"/>
        <w:rPr>
          <w:rFonts w:ascii="Calibri" w:eastAsia="Times New Roman" w:hAnsi="Calibri" w:cs="Times New Roman"/>
          <w:color w:val="000000"/>
        </w:rPr>
      </w:pPr>
      <w:proofErr w:type="spellStart"/>
      <w:r w:rsidRPr="000246B9">
        <w:rPr>
          <w:rFonts w:ascii="Calibri" w:eastAsia="Times New Roman" w:hAnsi="Calibri" w:cs="Times New Roman"/>
          <w:color w:val="000000"/>
        </w:rPr>
        <w:t>Greenlake</w:t>
      </w:r>
      <w:proofErr w:type="spellEnd"/>
      <w:r w:rsidRPr="000246B9">
        <w:rPr>
          <w:rFonts w:ascii="Calibri" w:eastAsia="Times New Roman" w:hAnsi="Calibri" w:cs="Times New Roman"/>
          <w:color w:val="000000"/>
        </w:rPr>
        <w:t>: $2,262</w:t>
      </w:r>
    </w:p>
    <w:p w:rsidR="000246B9" w:rsidRPr="000246B9" w:rsidRDefault="000246B9" w:rsidP="000246B9">
      <w:pPr>
        <w:numPr>
          <w:ilvl w:val="2"/>
          <w:numId w:val="9"/>
        </w:numPr>
        <w:spacing w:after="0" w:line="240" w:lineRule="auto"/>
        <w:ind w:left="1558"/>
        <w:textAlignment w:val="center"/>
        <w:rPr>
          <w:rFonts w:ascii="Calibri" w:eastAsia="Times New Roman" w:hAnsi="Calibri" w:cs="Times New Roman"/>
          <w:color w:val="000000"/>
        </w:rPr>
      </w:pPr>
      <w:r w:rsidRPr="000246B9">
        <w:rPr>
          <w:rFonts w:ascii="Calibri" w:eastAsia="Times New Roman" w:hAnsi="Calibri" w:cs="Times New Roman"/>
          <w:color w:val="000000"/>
        </w:rPr>
        <w:t>WICA: $93</w:t>
      </w:r>
    </w:p>
    <w:p w:rsidR="000246B9" w:rsidRPr="000246B9" w:rsidRDefault="000246B9" w:rsidP="000246B9">
      <w:pPr>
        <w:spacing w:after="0" w:line="240" w:lineRule="auto"/>
        <w:ind w:left="478"/>
        <w:rPr>
          <w:rFonts w:ascii="Calibri" w:eastAsia="Times New Roman" w:hAnsi="Calibri" w:cs="Times New Roman"/>
          <w:color w:val="000000"/>
        </w:rPr>
      </w:pPr>
      <w:r w:rsidRPr="000246B9">
        <w:rPr>
          <w:rFonts w:ascii="Calibri" w:eastAsia="Times New Roman" w:hAnsi="Calibri" w:cs="Times New Roman"/>
          <w:color w:val="000000"/>
        </w:rPr>
        <w:t> </w:t>
      </w:r>
    </w:p>
    <w:p w:rsidR="000246B9" w:rsidRPr="000246B9" w:rsidRDefault="000246B9" w:rsidP="000246B9">
      <w:pPr>
        <w:spacing w:after="0" w:line="240" w:lineRule="auto"/>
        <w:ind w:left="478"/>
        <w:rPr>
          <w:rFonts w:ascii="Calibri" w:eastAsia="Times New Roman" w:hAnsi="Calibri" w:cs="Times New Roman"/>
          <w:color w:val="000000"/>
        </w:rPr>
      </w:pPr>
      <w:r w:rsidRPr="000246B9">
        <w:rPr>
          <w:rFonts w:ascii="Calibri" w:eastAsia="Times New Roman" w:hAnsi="Calibri" w:cs="Times New Roman"/>
          <w:b/>
          <w:bCs/>
          <w:color w:val="000000"/>
        </w:rPr>
        <w:lastRenderedPageBreak/>
        <w:t xml:space="preserve">What would we put our money </w:t>
      </w:r>
      <w:proofErr w:type="gramStart"/>
      <w:r w:rsidRPr="000246B9">
        <w:rPr>
          <w:rFonts w:ascii="Calibri" w:eastAsia="Times New Roman" w:hAnsi="Calibri" w:cs="Times New Roman"/>
          <w:b/>
          <w:bCs/>
          <w:color w:val="000000"/>
        </w:rPr>
        <w:t>to:</w:t>
      </w:r>
      <w:proofErr w:type="gramEnd"/>
    </w:p>
    <w:p w:rsidR="000246B9" w:rsidRPr="000246B9" w:rsidRDefault="000246B9" w:rsidP="000246B9">
      <w:pPr>
        <w:numPr>
          <w:ilvl w:val="1"/>
          <w:numId w:val="9"/>
        </w:numPr>
        <w:spacing w:after="0" w:line="240" w:lineRule="auto"/>
        <w:ind w:left="1018"/>
        <w:textAlignment w:val="center"/>
        <w:rPr>
          <w:rFonts w:ascii="Calibri" w:eastAsia="Times New Roman" w:hAnsi="Calibri" w:cs="Times New Roman"/>
          <w:color w:val="000000"/>
        </w:rPr>
      </w:pPr>
      <w:r w:rsidRPr="000246B9">
        <w:rPr>
          <w:rFonts w:ascii="Calibri" w:eastAsia="Times New Roman" w:hAnsi="Calibri" w:cs="Times New Roman"/>
          <w:color w:val="000000"/>
        </w:rPr>
        <w:t>Sponsorship for our members - to attend CMSA</w:t>
      </w:r>
    </w:p>
    <w:p w:rsidR="000246B9" w:rsidRPr="000246B9" w:rsidRDefault="000246B9" w:rsidP="000246B9">
      <w:pPr>
        <w:numPr>
          <w:ilvl w:val="1"/>
          <w:numId w:val="9"/>
        </w:numPr>
        <w:spacing w:after="0" w:line="240" w:lineRule="auto"/>
        <w:ind w:left="1018"/>
        <w:textAlignment w:val="center"/>
        <w:rPr>
          <w:rFonts w:ascii="Calibri" w:eastAsia="Times New Roman" w:hAnsi="Calibri" w:cs="Times New Roman"/>
          <w:color w:val="000000"/>
        </w:rPr>
      </w:pPr>
      <w:r w:rsidRPr="000246B9">
        <w:rPr>
          <w:rFonts w:ascii="Calibri" w:eastAsia="Times New Roman" w:hAnsi="Calibri" w:cs="Times New Roman"/>
          <w:color w:val="000000"/>
        </w:rPr>
        <w:t>A big name</w:t>
      </w:r>
    </w:p>
    <w:p w:rsidR="000246B9" w:rsidRPr="000246B9" w:rsidRDefault="000246B9" w:rsidP="000246B9">
      <w:pPr>
        <w:numPr>
          <w:ilvl w:val="1"/>
          <w:numId w:val="9"/>
        </w:numPr>
        <w:spacing w:after="0" w:line="240" w:lineRule="auto"/>
        <w:ind w:left="1018"/>
        <w:textAlignment w:val="center"/>
        <w:rPr>
          <w:rFonts w:ascii="Calibri" w:eastAsia="Times New Roman" w:hAnsi="Calibri" w:cs="Times New Roman"/>
          <w:color w:val="000000"/>
        </w:rPr>
      </w:pPr>
      <w:r w:rsidRPr="000246B9">
        <w:rPr>
          <w:rFonts w:ascii="Calibri" w:eastAsia="Times New Roman" w:hAnsi="Calibri" w:cs="Times New Roman"/>
          <w:color w:val="000000"/>
        </w:rPr>
        <w:t>Starting a series - i.e. what Brian does to set up a concert series. Start a regular concert series</w:t>
      </w:r>
    </w:p>
    <w:p w:rsidR="000246B9" w:rsidRPr="000246B9" w:rsidRDefault="000246B9" w:rsidP="000246B9">
      <w:pPr>
        <w:numPr>
          <w:ilvl w:val="1"/>
          <w:numId w:val="9"/>
        </w:numPr>
        <w:spacing w:after="0" w:line="240" w:lineRule="auto"/>
        <w:ind w:left="1018"/>
        <w:textAlignment w:val="center"/>
        <w:rPr>
          <w:rFonts w:ascii="Calibri" w:eastAsia="Times New Roman" w:hAnsi="Calibri" w:cs="Times New Roman"/>
          <w:color w:val="000000"/>
        </w:rPr>
      </w:pPr>
      <w:r w:rsidRPr="000246B9">
        <w:rPr>
          <w:rFonts w:ascii="Calibri" w:eastAsia="Times New Roman" w:hAnsi="Calibri" w:cs="Times New Roman"/>
          <w:color w:val="000000"/>
        </w:rPr>
        <w:t xml:space="preserve">Venues:  do we need another venue?  </w:t>
      </w:r>
    </w:p>
    <w:p w:rsidR="000246B9" w:rsidRPr="000246B9" w:rsidRDefault="000246B9" w:rsidP="000246B9">
      <w:pPr>
        <w:numPr>
          <w:ilvl w:val="2"/>
          <w:numId w:val="9"/>
        </w:numPr>
        <w:spacing w:after="0" w:line="240" w:lineRule="auto"/>
        <w:ind w:left="1558"/>
        <w:textAlignment w:val="center"/>
        <w:rPr>
          <w:rFonts w:ascii="Calibri" w:eastAsia="Times New Roman" w:hAnsi="Calibri" w:cs="Times New Roman"/>
          <w:color w:val="000000"/>
        </w:rPr>
      </w:pPr>
      <w:proofErr w:type="spellStart"/>
      <w:r w:rsidRPr="000246B9">
        <w:rPr>
          <w:rFonts w:ascii="Calibri" w:eastAsia="Times New Roman" w:hAnsi="Calibri" w:cs="Times New Roman"/>
          <w:color w:val="000000"/>
        </w:rPr>
        <w:t>Greenlake</w:t>
      </w:r>
      <w:proofErr w:type="spellEnd"/>
      <w:r w:rsidRPr="000246B9">
        <w:rPr>
          <w:rFonts w:ascii="Calibri" w:eastAsia="Times New Roman" w:hAnsi="Calibri" w:cs="Times New Roman"/>
          <w:color w:val="000000"/>
        </w:rPr>
        <w:t xml:space="preserve"> has its limitations.  If it were wheelchair accessible. </w:t>
      </w:r>
    </w:p>
    <w:p w:rsidR="000246B9" w:rsidRPr="000246B9" w:rsidRDefault="000246B9" w:rsidP="000246B9">
      <w:pPr>
        <w:numPr>
          <w:ilvl w:val="2"/>
          <w:numId w:val="9"/>
        </w:numPr>
        <w:spacing w:after="0" w:line="240" w:lineRule="auto"/>
        <w:ind w:left="1558"/>
        <w:textAlignment w:val="center"/>
        <w:rPr>
          <w:rFonts w:ascii="Calibri" w:eastAsia="Times New Roman" w:hAnsi="Calibri" w:cs="Times New Roman"/>
          <w:color w:val="000000"/>
        </w:rPr>
      </w:pPr>
      <w:r w:rsidRPr="000246B9">
        <w:rPr>
          <w:rFonts w:ascii="Calibri" w:eastAsia="Times New Roman" w:hAnsi="Calibri" w:cs="Times New Roman"/>
          <w:color w:val="000000"/>
        </w:rPr>
        <w:t xml:space="preserve">Churches are good for acoustics. Joe says many groups are looking for venues. </w:t>
      </w:r>
    </w:p>
    <w:p w:rsidR="000246B9" w:rsidRPr="000246B9" w:rsidRDefault="000246B9" w:rsidP="000246B9">
      <w:pPr>
        <w:numPr>
          <w:ilvl w:val="2"/>
          <w:numId w:val="9"/>
        </w:numPr>
        <w:spacing w:after="0" w:line="240" w:lineRule="auto"/>
        <w:ind w:left="1558"/>
        <w:textAlignment w:val="center"/>
        <w:rPr>
          <w:rFonts w:ascii="Calibri" w:eastAsia="Times New Roman" w:hAnsi="Calibri" w:cs="Times New Roman"/>
          <w:color w:val="000000"/>
        </w:rPr>
      </w:pPr>
      <w:r w:rsidRPr="000246B9">
        <w:rPr>
          <w:rFonts w:ascii="Calibri" w:eastAsia="Times New Roman" w:hAnsi="Calibri" w:cs="Times New Roman"/>
          <w:color w:val="000000"/>
        </w:rPr>
        <w:t>Criteria:</w:t>
      </w:r>
    </w:p>
    <w:p w:rsidR="000246B9" w:rsidRPr="000246B9" w:rsidRDefault="000246B9" w:rsidP="000246B9">
      <w:pPr>
        <w:numPr>
          <w:ilvl w:val="3"/>
          <w:numId w:val="9"/>
        </w:numPr>
        <w:spacing w:after="0" w:line="240" w:lineRule="auto"/>
        <w:ind w:left="2098"/>
        <w:textAlignment w:val="center"/>
        <w:rPr>
          <w:rFonts w:ascii="Calibri" w:eastAsia="Times New Roman" w:hAnsi="Calibri" w:cs="Times New Roman"/>
          <w:color w:val="000000"/>
        </w:rPr>
      </w:pPr>
      <w:r w:rsidRPr="000246B9">
        <w:rPr>
          <w:rFonts w:ascii="Calibri" w:eastAsia="Times New Roman" w:hAnsi="Calibri" w:cs="Times New Roman"/>
          <w:color w:val="000000"/>
        </w:rPr>
        <w:t>Acoustics</w:t>
      </w:r>
    </w:p>
    <w:p w:rsidR="000246B9" w:rsidRPr="000246B9" w:rsidRDefault="000246B9" w:rsidP="000246B9">
      <w:pPr>
        <w:numPr>
          <w:ilvl w:val="3"/>
          <w:numId w:val="9"/>
        </w:numPr>
        <w:spacing w:after="0" w:line="240" w:lineRule="auto"/>
        <w:ind w:left="2098"/>
        <w:textAlignment w:val="center"/>
        <w:rPr>
          <w:rFonts w:ascii="Calibri" w:eastAsia="Times New Roman" w:hAnsi="Calibri" w:cs="Times New Roman"/>
          <w:color w:val="000000"/>
        </w:rPr>
      </w:pPr>
      <w:r w:rsidRPr="000246B9">
        <w:rPr>
          <w:rFonts w:ascii="Calibri" w:eastAsia="Times New Roman" w:hAnsi="Calibri" w:cs="Times New Roman"/>
          <w:color w:val="000000"/>
        </w:rPr>
        <w:t>Parking</w:t>
      </w:r>
    </w:p>
    <w:p w:rsidR="000246B9" w:rsidRPr="000246B9" w:rsidRDefault="000246B9" w:rsidP="000246B9">
      <w:pPr>
        <w:numPr>
          <w:ilvl w:val="3"/>
          <w:numId w:val="9"/>
        </w:numPr>
        <w:spacing w:after="0" w:line="240" w:lineRule="auto"/>
        <w:ind w:left="2098"/>
        <w:textAlignment w:val="center"/>
        <w:rPr>
          <w:rFonts w:ascii="Calibri" w:eastAsia="Times New Roman" w:hAnsi="Calibri" w:cs="Times New Roman"/>
          <w:color w:val="000000"/>
        </w:rPr>
      </w:pPr>
      <w:r w:rsidRPr="000246B9">
        <w:rPr>
          <w:rFonts w:ascii="Calibri" w:eastAsia="Times New Roman" w:hAnsi="Calibri" w:cs="Times New Roman"/>
          <w:color w:val="000000"/>
        </w:rPr>
        <w:t>Wheelchair accessibility</w:t>
      </w:r>
    </w:p>
    <w:p w:rsidR="000246B9" w:rsidRPr="000246B9" w:rsidRDefault="000246B9" w:rsidP="000246B9">
      <w:pPr>
        <w:numPr>
          <w:ilvl w:val="3"/>
          <w:numId w:val="9"/>
        </w:numPr>
        <w:spacing w:after="0" w:line="240" w:lineRule="auto"/>
        <w:ind w:left="2098"/>
        <w:textAlignment w:val="center"/>
        <w:rPr>
          <w:rFonts w:ascii="Calibri" w:eastAsia="Times New Roman" w:hAnsi="Calibri" w:cs="Times New Roman"/>
          <w:color w:val="000000"/>
        </w:rPr>
      </w:pPr>
      <w:r w:rsidRPr="000246B9">
        <w:rPr>
          <w:rFonts w:ascii="Calibri" w:eastAsia="Times New Roman" w:hAnsi="Calibri" w:cs="Times New Roman"/>
          <w:color w:val="000000"/>
        </w:rPr>
        <w:t>Cost</w:t>
      </w:r>
    </w:p>
    <w:p w:rsidR="000246B9" w:rsidRPr="000246B9" w:rsidRDefault="000246B9" w:rsidP="000246B9">
      <w:pPr>
        <w:numPr>
          <w:ilvl w:val="3"/>
          <w:numId w:val="9"/>
        </w:numPr>
        <w:spacing w:after="0" w:line="240" w:lineRule="auto"/>
        <w:ind w:left="2098"/>
        <w:textAlignment w:val="center"/>
        <w:rPr>
          <w:rFonts w:ascii="Calibri" w:eastAsia="Times New Roman" w:hAnsi="Calibri" w:cs="Times New Roman"/>
          <w:color w:val="000000"/>
        </w:rPr>
      </w:pPr>
      <w:r w:rsidRPr="000246B9">
        <w:rPr>
          <w:rFonts w:ascii="Calibri" w:eastAsia="Times New Roman" w:hAnsi="Calibri" w:cs="Times New Roman"/>
          <w:color w:val="000000"/>
        </w:rPr>
        <w:t>Size/seating</w:t>
      </w:r>
    </w:p>
    <w:p w:rsidR="000246B9" w:rsidRPr="000246B9" w:rsidRDefault="000246B9" w:rsidP="000246B9">
      <w:pPr>
        <w:numPr>
          <w:ilvl w:val="3"/>
          <w:numId w:val="9"/>
        </w:numPr>
        <w:spacing w:after="0" w:line="240" w:lineRule="auto"/>
        <w:ind w:left="2098"/>
        <w:textAlignment w:val="center"/>
        <w:rPr>
          <w:rFonts w:ascii="Calibri" w:eastAsia="Times New Roman" w:hAnsi="Calibri" w:cs="Times New Roman"/>
          <w:color w:val="000000"/>
        </w:rPr>
      </w:pPr>
      <w:r w:rsidRPr="000246B9">
        <w:rPr>
          <w:rFonts w:ascii="Calibri" w:eastAsia="Times New Roman" w:hAnsi="Calibri" w:cs="Times New Roman"/>
          <w:color w:val="000000"/>
        </w:rPr>
        <w:t>Location</w:t>
      </w:r>
    </w:p>
    <w:p w:rsidR="000246B9" w:rsidRPr="000246B9" w:rsidRDefault="000246B9" w:rsidP="000246B9">
      <w:pPr>
        <w:spacing w:after="0" w:line="240" w:lineRule="auto"/>
        <w:ind w:left="2098"/>
        <w:rPr>
          <w:rFonts w:ascii="Calibri" w:eastAsia="Times New Roman" w:hAnsi="Calibri" w:cs="Times New Roman"/>
          <w:color w:val="000000"/>
        </w:rPr>
      </w:pPr>
      <w:r w:rsidRPr="000246B9">
        <w:rPr>
          <w:rFonts w:ascii="Calibri" w:eastAsia="Times New Roman" w:hAnsi="Calibri" w:cs="Times New Roman"/>
          <w:color w:val="000000"/>
        </w:rPr>
        <w:t> </w:t>
      </w:r>
    </w:p>
    <w:p w:rsidR="000246B9" w:rsidRPr="000246B9" w:rsidRDefault="000246B9" w:rsidP="000246B9">
      <w:pPr>
        <w:numPr>
          <w:ilvl w:val="1"/>
          <w:numId w:val="10"/>
        </w:numPr>
        <w:spacing w:after="0" w:line="240" w:lineRule="auto"/>
        <w:ind w:left="1558"/>
        <w:textAlignment w:val="center"/>
        <w:rPr>
          <w:rFonts w:ascii="Calibri" w:eastAsia="Times New Roman" w:hAnsi="Calibri" w:cs="Times New Roman"/>
          <w:color w:val="000000"/>
        </w:rPr>
      </w:pPr>
      <w:r w:rsidRPr="000246B9">
        <w:rPr>
          <w:rFonts w:ascii="Calibri" w:eastAsia="Times New Roman" w:hAnsi="Calibri" w:cs="Times New Roman"/>
          <w:b/>
          <w:bCs/>
          <w:color w:val="000000"/>
          <w:highlight w:val="yellow"/>
        </w:rPr>
        <w:t>Next:</w:t>
      </w:r>
    </w:p>
    <w:p w:rsidR="000246B9" w:rsidRPr="000246B9" w:rsidRDefault="000246B9" w:rsidP="000246B9">
      <w:pPr>
        <w:numPr>
          <w:ilvl w:val="2"/>
          <w:numId w:val="11"/>
        </w:numPr>
        <w:spacing w:after="0" w:line="240" w:lineRule="auto"/>
        <w:ind w:left="2098"/>
        <w:textAlignment w:val="center"/>
        <w:rPr>
          <w:rFonts w:ascii="Calibri" w:eastAsia="Times New Roman" w:hAnsi="Calibri" w:cs="Times New Roman"/>
          <w:color w:val="000000"/>
        </w:rPr>
      </w:pPr>
      <w:r w:rsidRPr="000246B9">
        <w:rPr>
          <w:rFonts w:ascii="Calibri" w:eastAsia="Times New Roman" w:hAnsi="Calibri" w:cs="Times New Roman"/>
          <w:color w:val="000000"/>
        </w:rPr>
        <w:t xml:space="preserve"> </w:t>
      </w:r>
      <w:proofErr w:type="gramStart"/>
      <w:r w:rsidRPr="000246B9">
        <w:rPr>
          <w:rFonts w:ascii="Calibri" w:eastAsia="Times New Roman" w:hAnsi="Calibri" w:cs="Times New Roman"/>
          <w:color w:val="000000"/>
        </w:rPr>
        <w:t>look</w:t>
      </w:r>
      <w:proofErr w:type="gramEnd"/>
      <w:r w:rsidRPr="000246B9">
        <w:rPr>
          <w:rFonts w:ascii="Calibri" w:eastAsia="Times New Roman" w:hAnsi="Calibri" w:cs="Times New Roman"/>
          <w:color w:val="000000"/>
        </w:rPr>
        <w:t xml:space="preserve"> at other venues.  Ask members to suggest venues. </w:t>
      </w:r>
    </w:p>
    <w:p w:rsidR="000246B9" w:rsidRPr="000246B9" w:rsidRDefault="000246B9" w:rsidP="000246B9">
      <w:pPr>
        <w:spacing w:after="0" w:line="240" w:lineRule="auto"/>
        <w:ind w:left="478"/>
        <w:rPr>
          <w:rFonts w:ascii="Calibri" w:eastAsia="Times New Roman" w:hAnsi="Calibri" w:cs="Times New Roman"/>
          <w:color w:val="000000"/>
        </w:rPr>
      </w:pPr>
      <w:r w:rsidRPr="000246B9">
        <w:rPr>
          <w:rFonts w:ascii="Calibri" w:eastAsia="Times New Roman" w:hAnsi="Calibri" w:cs="Times New Roman"/>
          <w:color w:val="000000"/>
        </w:rPr>
        <w:t> </w:t>
      </w:r>
    </w:p>
    <w:p w:rsidR="000246B9" w:rsidRPr="000246B9" w:rsidRDefault="000246B9" w:rsidP="000246B9">
      <w:pPr>
        <w:spacing w:after="0" w:line="240" w:lineRule="auto"/>
        <w:ind w:left="1018"/>
        <w:rPr>
          <w:rFonts w:ascii="Calibri" w:eastAsia="Times New Roman" w:hAnsi="Calibri" w:cs="Times New Roman"/>
          <w:color w:val="000000"/>
        </w:rPr>
      </w:pPr>
      <w:r w:rsidRPr="000246B9">
        <w:rPr>
          <w:rFonts w:ascii="Calibri" w:eastAsia="Times New Roman" w:hAnsi="Calibri" w:cs="Times New Roman"/>
          <w:b/>
          <w:bCs/>
          <w:color w:val="000000"/>
        </w:rPr>
        <w:t xml:space="preserve">Small ensembles - as we perform more we don't have to always have the entire group, but can encourage people to form small ensembles: </w:t>
      </w:r>
    </w:p>
    <w:p w:rsidR="000246B9" w:rsidRPr="000246B9" w:rsidRDefault="000246B9" w:rsidP="000246B9">
      <w:pPr>
        <w:numPr>
          <w:ilvl w:val="1"/>
          <w:numId w:val="11"/>
        </w:numPr>
        <w:spacing w:after="0" w:line="240" w:lineRule="auto"/>
        <w:ind w:left="1558"/>
        <w:textAlignment w:val="center"/>
        <w:rPr>
          <w:rFonts w:ascii="Calibri" w:eastAsia="Times New Roman" w:hAnsi="Calibri" w:cs="Times New Roman"/>
          <w:color w:val="000000"/>
        </w:rPr>
      </w:pPr>
      <w:r w:rsidRPr="000246B9">
        <w:rPr>
          <w:rFonts w:ascii="Calibri" w:eastAsia="Times New Roman" w:hAnsi="Calibri" w:cs="Times New Roman"/>
          <w:color w:val="000000"/>
        </w:rPr>
        <w:t xml:space="preserve">Joy - is getting good and getting to performance level. There are other mandolin </w:t>
      </w:r>
      <w:proofErr w:type="gramStart"/>
      <w:r w:rsidRPr="000246B9">
        <w:rPr>
          <w:rFonts w:ascii="Calibri" w:eastAsia="Times New Roman" w:hAnsi="Calibri" w:cs="Times New Roman"/>
          <w:color w:val="000000"/>
        </w:rPr>
        <w:t>groups .</w:t>
      </w:r>
      <w:proofErr w:type="gramEnd"/>
      <w:r w:rsidRPr="000246B9">
        <w:rPr>
          <w:rFonts w:ascii="Calibri" w:eastAsia="Times New Roman" w:hAnsi="Calibri" w:cs="Times New Roman"/>
          <w:color w:val="000000"/>
        </w:rPr>
        <w:t xml:space="preserve"> We could sponsor them, and not have members stressed out for. </w:t>
      </w:r>
    </w:p>
    <w:p w:rsidR="000246B9" w:rsidRPr="000246B9" w:rsidRDefault="000246B9" w:rsidP="000246B9">
      <w:pPr>
        <w:numPr>
          <w:ilvl w:val="1"/>
          <w:numId w:val="11"/>
        </w:numPr>
        <w:spacing w:after="0" w:line="240" w:lineRule="auto"/>
        <w:ind w:left="1558"/>
        <w:textAlignment w:val="center"/>
        <w:rPr>
          <w:rFonts w:ascii="Calibri" w:eastAsia="Times New Roman" w:hAnsi="Calibri" w:cs="Times New Roman"/>
          <w:color w:val="000000"/>
        </w:rPr>
      </w:pPr>
      <w:r w:rsidRPr="000246B9">
        <w:rPr>
          <w:rFonts w:ascii="Calibri" w:eastAsia="Times New Roman" w:hAnsi="Calibri" w:cs="Times New Roman"/>
          <w:color w:val="000000"/>
        </w:rPr>
        <w:t xml:space="preserve">Have enough players to put on smaller performance. </w:t>
      </w:r>
    </w:p>
    <w:p w:rsidR="000246B9" w:rsidRPr="000246B9" w:rsidRDefault="000246B9" w:rsidP="000246B9">
      <w:pPr>
        <w:spacing w:after="0" w:line="240" w:lineRule="auto"/>
        <w:ind w:left="2098"/>
        <w:rPr>
          <w:rFonts w:ascii="Calibri" w:eastAsia="Times New Roman" w:hAnsi="Calibri" w:cs="Times New Roman"/>
          <w:color w:val="000000"/>
        </w:rPr>
      </w:pPr>
      <w:r w:rsidRPr="000246B9">
        <w:rPr>
          <w:rFonts w:ascii="Calibri" w:eastAsia="Times New Roman" w:hAnsi="Calibri" w:cs="Times New Roman"/>
          <w:color w:val="000000"/>
        </w:rPr>
        <w:t> </w:t>
      </w:r>
    </w:p>
    <w:p w:rsidR="000246B9" w:rsidRPr="000246B9" w:rsidRDefault="000246B9" w:rsidP="000246B9">
      <w:pPr>
        <w:spacing w:after="0" w:line="240" w:lineRule="auto"/>
        <w:ind w:left="478"/>
        <w:rPr>
          <w:rFonts w:ascii="Calibri" w:eastAsia="Times New Roman" w:hAnsi="Calibri" w:cs="Times New Roman"/>
          <w:color w:val="000000"/>
        </w:rPr>
      </w:pPr>
      <w:r w:rsidRPr="000246B9">
        <w:rPr>
          <w:rFonts w:ascii="Calibri" w:eastAsia="Times New Roman" w:hAnsi="Calibri" w:cs="Times New Roman"/>
          <w:color w:val="000000"/>
        </w:rPr>
        <w:t> </w:t>
      </w:r>
    </w:p>
    <w:p w:rsidR="000246B9" w:rsidRPr="000246B9" w:rsidRDefault="000246B9" w:rsidP="000246B9">
      <w:pPr>
        <w:spacing w:after="0" w:line="240" w:lineRule="auto"/>
        <w:ind w:left="478"/>
        <w:rPr>
          <w:rFonts w:ascii="Calibri" w:eastAsia="Times New Roman" w:hAnsi="Calibri" w:cs="Times New Roman"/>
          <w:color w:val="000000"/>
        </w:rPr>
      </w:pPr>
      <w:r w:rsidRPr="000246B9">
        <w:rPr>
          <w:rFonts w:ascii="Calibri" w:eastAsia="Times New Roman" w:hAnsi="Calibri" w:cs="Times New Roman"/>
          <w:b/>
          <w:bCs/>
          <w:color w:val="000000"/>
        </w:rPr>
        <w:t>Eastern Traditions</w:t>
      </w:r>
    </w:p>
    <w:p w:rsidR="000246B9" w:rsidRPr="000246B9" w:rsidRDefault="000246B9" w:rsidP="000246B9">
      <w:pPr>
        <w:spacing w:after="0" w:line="240" w:lineRule="auto"/>
        <w:ind w:left="478"/>
        <w:rPr>
          <w:rFonts w:ascii="Calibri" w:eastAsia="Times New Roman" w:hAnsi="Calibri" w:cs="Times New Roman"/>
          <w:color w:val="000000"/>
        </w:rPr>
      </w:pPr>
      <w:r w:rsidRPr="000246B9">
        <w:rPr>
          <w:rFonts w:ascii="Calibri" w:eastAsia="Times New Roman" w:hAnsi="Calibri" w:cs="Times New Roman"/>
          <w:color w:val="000000"/>
        </w:rPr>
        <w:t xml:space="preserve">The Seattle Mandolin Orchestra presents a concert featuring songs from the Mandolin's rich heritage of music from the East -- from Eastern Europe, to the Middle East to the </w:t>
      </w:r>
      <w:proofErr w:type="gramStart"/>
      <w:r w:rsidRPr="000246B9">
        <w:rPr>
          <w:rFonts w:ascii="Calibri" w:eastAsia="Times New Roman" w:hAnsi="Calibri" w:cs="Times New Roman"/>
          <w:color w:val="000000"/>
        </w:rPr>
        <w:t>far</w:t>
      </w:r>
      <w:proofErr w:type="gramEnd"/>
      <w:r w:rsidRPr="000246B9">
        <w:rPr>
          <w:rFonts w:ascii="Calibri" w:eastAsia="Times New Roman" w:hAnsi="Calibri" w:cs="Times New Roman"/>
          <w:color w:val="000000"/>
        </w:rPr>
        <w:t xml:space="preserve"> East. </w:t>
      </w:r>
    </w:p>
    <w:p w:rsidR="000246B9" w:rsidRPr="000246B9" w:rsidRDefault="000246B9" w:rsidP="000246B9">
      <w:pPr>
        <w:spacing w:after="0" w:line="240" w:lineRule="auto"/>
        <w:ind w:left="478"/>
        <w:rPr>
          <w:rFonts w:ascii="Calibri" w:eastAsia="Times New Roman" w:hAnsi="Calibri" w:cs="Times New Roman"/>
          <w:color w:val="000000"/>
        </w:rPr>
      </w:pPr>
      <w:r w:rsidRPr="000246B9">
        <w:rPr>
          <w:rFonts w:ascii="Calibri" w:eastAsia="Times New Roman" w:hAnsi="Calibri" w:cs="Times New Roman"/>
          <w:color w:val="000000"/>
        </w:rPr>
        <w:t> </w:t>
      </w:r>
    </w:p>
    <w:p w:rsidR="006D717D" w:rsidRPr="000246B9" w:rsidRDefault="006D717D" w:rsidP="000246B9"/>
    <w:sectPr w:rsidR="006D717D" w:rsidRPr="00024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FF0D55"/>
    <w:multiLevelType w:val="multilevel"/>
    <w:tmpl w:val="4336B9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1">
      <w:startOverride w:val="1"/>
    </w:lvlOverride>
  </w:num>
  <w:num w:numId="2">
    <w:abstractNumId w:val="0"/>
    <w:lvlOverride w:ilvl="1">
      <w:startOverride w:val="1"/>
    </w:lvlOverride>
  </w:num>
  <w:num w:numId="3">
    <w:abstractNumId w:val="0"/>
    <w:lvlOverride w:ilvl="1">
      <w:startOverride w:val="1"/>
    </w:lvlOverride>
  </w:num>
  <w:num w:numId="4">
    <w:abstractNumId w:val="0"/>
    <w:lvlOverride w:ilvl="1">
      <w:startOverride w:val="1"/>
    </w:lvlOverride>
  </w:num>
  <w:num w:numId="5">
    <w:abstractNumId w:val="0"/>
    <w:lvlOverride w:ilvl="1"/>
    <w:lvlOverride w:ilvl="2">
      <w:startOverride w:val="1"/>
    </w:lvlOverride>
  </w:num>
  <w:num w:numId="6">
    <w:abstractNumId w:val="0"/>
    <w:lvlOverride w:ilvl="1">
      <w:startOverride w:val="1"/>
    </w:lvlOverride>
    <w:lvlOverride w:ilvl="2"/>
  </w:num>
  <w:num w:numId="7">
    <w:abstractNumId w:val="0"/>
    <w:lvlOverride w:ilvl="1">
      <w:lvl w:ilvl="1">
        <w:numFmt w:val="bullet"/>
        <w:lvlText w:val="o"/>
        <w:lvlJc w:val="left"/>
        <w:pPr>
          <w:tabs>
            <w:tab w:val="num" w:pos="1440"/>
          </w:tabs>
          <w:ind w:left="1440" w:hanging="360"/>
        </w:pPr>
        <w:rPr>
          <w:rFonts w:ascii="Courier New" w:hAnsi="Courier New" w:hint="default"/>
          <w:sz w:val="20"/>
        </w:rPr>
      </w:lvl>
    </w:lvlOverride>
    <w:lvlOverride w:ilvl="2"/>
  </w:num>
  <w:num w:numId="8">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num>
  <w:num w:numId="9">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0">
    <w:abstractNumId w:val="0"/>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1">
    <w:abstractNumId w:val="0"/>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6B9"/>
    <w:rsid w:val="000246B9"/>
    <w:rsid w:val="006D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6A352D-5327-40BB-9DDB-567D2E0FF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46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4417">
      <w:bodyDiv w:val="1"/>
      <w:marLeft w:val="0"/>
      <w:marRight w:val="0"/>
      <w:marTop w:val="0"/>
      <w:marBottom w:val="0"/>
      <w:divBdr>
        <w:top w:val="none" w:sz="0" w:space="0" w:color="auto"/>
        <w:left w:val="none" w:sz="0" w:space="0" w:color="auto"/>
        <w:bottom w:val="none" w:sz="0" w:space="0" w:color="auto"/>
        <w:right w:val="none" w:sz="0" w:space="0" w:color="auto"/>
      </w:divBdr>
      <w:divsChild>
        <w:div w:id="744765648">
          <w:marLeft w:val="0"/>
          <w:marRight w:val="0"/>
          <w:marTop w:val="0"/>
          <w:marBottom w:val="0"/>
          <w:divBdr>
            <w:top w:val="none" w:sz="0" w:space="0" w:color="auto"/>
            <w:left w:val="none" w:sz="0" w:space="0" w:color="auto"/>
            <w:bottom w:val="none" w:sz="0" w:space="0" w:color="auto"/>
            <w:right w:val="none" w:sz="0" w:space="0" w:color="auto"/>
          </w:divBdr>
          <w:divsChild>
            <w:div w:id="1837919170">
              <w:marLeft w:val="0"/>
              <w:marRight w:val="0"/>
              <w:marTop w:val="0"/>
              <w:marBottom w:val="0"/>
              <w:divBdr>
                <w:top w:val="none" w:sz="0" w:space="0" w:color="auto"/>
                <w:left w:val="none" w:sz="0" w:space="0" w:color="auto"/>
                <w:bottom w:val="none" w:sz="0" w:space="0" w:color="auto"/>
                <w:right w:val="none" w:sz="0" w:space="0" w:color="auto"/>
              </w:divBdr>
              <w:divsChild>
                <w:div w:id="22584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Randolph</dc:creator>
  <cp:keywords/>
  <dc:description/>
  <cp:lastModifiedBy>Kat Randolph</cp:lastModifiedBy>
  <cp:revision>1</cp:revision>
  <dcterms:created xsi:type="dcterms:W3CDTF">2014-04-01T14:18:00Z</dcterms:created>
  <dcterms:modified xsi:type="dcterms:W3CDTF">2014-04-01T14:19:00Z</dcterms:modified>
</cp:coreProperties>
</file>